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67" w:rsidRDefault="00451D67" w:rsidP="00451D67">
      <w:pPr>
        <w:jc w:val="center"/>
        <w:rPr>
          <w:b/>
          <w:sz w:val="36"/>
          <w:szCs w:val="36"/>
        </w:rPr>
      </w:pPr>
      <w:r w:rsidRPr="00451D67">
        <w:rPr>
          <w:b/>
          <w:sz w:val="36"/>
          <w:szCs w:val="36"/>
        </w:rPr>
        <w:t>L’INDUSTRIE JAPONNAISE</w:t>
      </w:r>
    </w:p>
    <w:p w:rsidR="00451D67" w:rsidRPr="00451D67" w:rsidRDefault="00451D67" w:rsidP="00451D67">
      <w:pPr>
        <w:jc w:val="center"/>
        <w:rPr>
          <w:b/>
          <w:sz w:val="36"/>
          <w:szCs w:val="36"/>
        </w:rPr>
      </w:pPr>
    </w:p>
    <w:p w:rsidR="00451D67" w:rsidRDefault="00451D67" w:rsidP="00451D67">
      <w:pPr>
        <w:pStyle w:val="Paragraphedeliste"/>
        <w:numPr>
          <w:ilvl w:val="0"/>
          <w:numId w:val="1"/>
        </w:numPr>
        <w:rPr>
          <w:b/>
          <w:color w:val="C00000"/>
        </w:rPr>
      </w:pPr>
      <w:r>
        <w:rPr>
          <w:b/>
          <w:color w:val="C00000"/>
        </w:rPr>
        <w:t>Généralité :</w:t>
      </w:r>
    </w:p>
    <w:p w:rsidR="00451D67" w:rsidRDefault="00451D67" w:rsidP="00451D67"/>
    <w:p w:rsidR="00451D67" w:rsidRDefault="00451D67" w:rsidP="00451D67">
      <w:r>
        <w:t xml:space="preserve">Le Japon présente la plus grande concentration industrielle qui soit sur un aussi petit espace. Jusqu’au premier choc pétrolier de </w:t>
      </w:r>
      <w:r>
        <w:rPr>
          <w:color w:val="C00000"/>
        </w:rPr>
        <w:t>1973</w:t>
      </w:r>
      <w:r>
        <w:t xml:space="preserve">, la croissance de son industrie a reposé sur l’utilisation d’une énergie et d’une main d’œuvre abondante et d’un faible coût. Depuis lors, la production a été orientée vers les secteurs de haute technologie qui exigent avant tout de la </w:t>
      </w:r>
      <w:r>
        <w:rPr>
          <w:b/>
        </w:rPr>
        <w:t>« matière grise »</w:t>
      </w:r>
      <w:r>
        <w:t>, c’est-à-dire intelligence et savoir-faire.</w:t>
      </w:r>
    </w:p>
    <w:p w:rsidR="00451D67" w:rsidRDefault="00451D67" w:rsidP="00451D67"/>
    <w:p w:rsidR="00786111" w:rsidRDefault="00786111" w:rsidP="00451D67"/>
    <w:p w:rsidR="00451D67" w:rsidRPr="00786111" w:rsidRDefault="00451D67" w:rsidP="00786111">
      <w:pPr>
        <w:pStyle w:val="Paragraphedeliste"/>
        <w:numPr>
          <w:ilvl w:val="0"/>
          <w:numId w:val="1"/>
        </w:numPr>
        <w:rPr>
          <w:b/>
          <w:color w:val="C00000"/>
        </w:rPr>
      </w:pPr>
      <w:r w:rsidRPr="00786111">
        <w:rPr>
          <w:b/>
          <w:color w:val="C00000"/>
        </w:rPr>
        <w:t>L’industrie triomphante :</w:t>
      </w:r>
    </w:p>
    <w:p w:rsidR="00451D67" w:rsidRDefault="00451D67" w:rsidP="00451D67">
      <w:pPr>
        <w:pStyle w:val="Paragraphedeliste"/>
        <w:rPr>
          <w:b/>
          <w:color w:val="C00000"/>
        </w:rPr>
      </w:pPr>
    </w:p>
    <w:p w:rsidR="00451D67" w:rsidRDefault="00451D67" w:rsidP="00451D67">
      <w:pPr>
        <w:pStyle w:val="Paragraphedeliste"/>
      </w:pPr>
    </w:p>
    <w:p w:rsidR="00451D67" w:rsidRDefault="00451D67" w:rsidP="00451D67">
      <w:pPr>
        <w:pStyle w:val="Paragraphedeliste"/>
        <w:numPr>
          <w:ilvl w:val="0"/>
          <w:numId w:val="3"/>
        </w:numPr>
        <w:rPr>
          <w:b/>
          <w:color w:val="C00000"/>
        </w:rPr>
      </w:pPr>
      <w:r>
        <w:rPr>
          <w:b/>
          <w:color w:val="C00000"/>
        </w:rPr>
        <w:t>Des performances remarquables :</w:t>
      </w:r>
    </w:p>
    <w:p w:rsidR="00451D67" w:rsidRDefault="00451D67" w:rsidP="00451D67"/>
    <w:p w:rsidR="00451D67" w:rsidRDefault="00451D67" w:rsidP="00451D67">
      <w:r>
        <w:t xml:space="preserve">L’absence de matières premières n’a pas empêché le Japon de développer une puissante industrie lourde dans la </w:t>
      </w:r>
      <w:r>
        <w:rPr>
          <w:b/>
        </w:rPr>
        <w:t>sidérurgie</w:t>
      </w:r>
      <w:r>
        <w:t xml:space="preserve"> et la </w:t>
      </w:r>
      <w:r>
        <w:rPr>
          <w:b/>
        </w:rPr>
        <w:t>chimie </w:t>
      </w:r>
      <w:r>
        <w:t xml:space="preserve">; </w:t>
      </w:r>
      <w:r>
        <w:rPr>
          <w:b/>
        </w:rPr>
        <w:t>Nippon Steel</w:t>
      </w:r>
      <w:r>
        <w:t xml:space="preserve"> est le premier producteur mondial d’acier. Les produits de base fabriqués dans ces usines alimentent en aval les industries de transformation, en particulier la </w:t>
      </w:r>
      <w:r>
        <w:rPr>
          <w:b/>
        </w:rPr>
        <w:t>construction automobile</w:t>
      </w:r>
      <w:r>
        <w:t xml:space="preserve"> et la </w:t>
      </w:r>
      <w:r>
        <w:rPr>
          <w:b/>
        </w:rPr>
        <w:t>construction navale</w:t>
      </w:r>
      <w:r>
        <w:t xml:space="preserve">, </w:t>
      </w:r>
      <w:r>
        <w:rPr>
          <w:color w:val="C00000"/>
        </w:rPr>
        <w:t>deux branches</w:t>
      </w:r>
      <w:r>
        <w:t xml:space="preserve"> où le Japon occupe le </w:t>
      </w:r>
      <w:r>
        <w:rPr>
          <w:color w:val="C00000"/>
        </w:rPr>
        <w:t>premier rang</w:t>
      </w:r>
      <w:r>
        <w:t xml:space="preserve"> mondial.</w:t>
      </w:r>
    </w:p>
    <w:p w:rsidR="00451D67" w:rsidRDefault="00451D67" w:rsidP="00451D67">
      <w:r>
        <w:t xml:space="preserve">L’automobile symbolise la réussite industrielle japonaise, avec des marques mondialement connues comme </w:t>
      </w:r>
      <w:r>
        <w:rPr>
          <w:b/>
        </w:rPr>
        <w:t>Toyota</w:t>
      </w:r>
      <w:r>
        <w:t xml:space="preserve"> et </w:t>
      </w:r>
      <w:r>
        <w:rPr>
          <w:b/>
        </w:rPr>
        <w:t>Nissan</w:t>
      </w:r>
      <w:r>
        <w:t xml:space="preserve">, et le </w:t>
      </w:r>
      <w:r>
        <w:rPr>
          <w:color w:val="C00000"/>
        </w:rPr>
        <w:t xml:space="preserve">quart </w:t>
      </w:r>
      <w:r>
        <w:t xml:space="preserve">de la production (plus de </w:t>
      </w:r>
      <w:r>
        <w:rPr>
          <w:color w:val="C00000"/>
        </w:rPr>
        <w:t>13 millions de véhicules</w:t>
      </w:r>
      <w:r>
        <w:t xml:space="preserve"> en </w:t>
      </w:r>
      <w:r>
        <w:rPr>
          <w:color w:val="C00000"/>
        </w:rPr>
        <w:t>1990</w:t>
      </w:r>
      <w:r>
        <w:t xml:space="preserve"> dont les </w:t>
      </w:r>
      <w:r>
        <w:rPr>
          <w:color w:val="C00000"/>
        </w:rPr>
        <w:t>2/3</w:t>
      </w:r>
      <w:r>
        <w:t xml:space="preserve"> pour l’exportation). Pour les </w:t>
      </w:r>
      <w:r>
        <w:rPr>
          <w:color w:val="C00000"/>
        </w:rPr>
        <w:t>deux roues</w:t>
      </w:r>
      <w:r>
        <w:t xml:space="preserve">, </w:t>
      </w:r>
      <w:r>
        <w:rPr>
          <w:b/>
        </w:rPr>
        <w:t>Honda</w:t>
      </w:r>
      <w:r>
        <w:t xml:space="preserve">, </w:t>
      </w:r>
      <w:r>
        <w:rPr>
          <w:b/>
        </w:rPr>
        <w:t>Yamaha</w:t>
      </w:r>
      <w:r>
        <w:t xml:space="preserve"> et </w:t>
      </w:r>
      <w:r>
        <w:rPr>
          <w:b/>
        </w:rPr>
        <w:t>Kawasaki</w:t>
      </w:r>
      <w:r>
        <w:t xml:space="preserve"> dominent le marché mondial.</w:t>
      </w:r>
    </w:p>
    <w:p w:rsidR="00451D67" w:rsidRDefault="00451D67" w:rsidP="00451D67"/>
    <w:p w:rsidR="00451D67" w:rsidRDefault="00451D67" w:rsidP="00451D67">
      <w:pPr>
        <w:rPr>
          <w:b/>
        </w:rPr>
      </w:pPr>
      <w:r>
        <w:rPr>
          <w:b/>
        </w:rPr>
        <w:t>Un conglomérat japonais : Mitsubishi</w:t>
      </w:r>
    </w:p>
    <w:tbl>
      <w:tblPr>
        <w:tblStyle w:val="Grilledutableau"/>
        <w:tblW w:w="0" w:type="auto"/>
        <w:tblInd w:w="0" w:type="dxa"/>
        <w:tblLook w:val="04A0"/>
      </w:tblPr>
      <w:tblGrid>
        <w:gridCol w:w="4606"/>
        <w:gridCol w:w="4606"/>
      </w:tblGrid>
      <w:tr w:rsidR="00451D67" w:rsidTr="00451D67">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D67" w:rsidRDefault="00451D67">
            <w:pPr>
              <w:rPr>
                <w:b/>
              </w:rPr>
            </w:pPr>
            <w:r>
              <w:rPr>
                <w:b/>
              </w:rPr>
              <w:t>Mitsubishi</w:t>
            </w:r>
          </w:p>
          <w:p w:rsidR="00451D67" w:rsidRDefault="00451D67">
            <w:proofErr w:type="spellStart"/>
            <w:r>
              <w:rPr>
                <w:b/>
              </w:rPr>
              <w:t>Mining</w:t>
            </w:r>
            <w:proofErr w:type="spellEnd"/>
            <w:r>
              <w:rPr>
                <w:b/>
              </w:rPr>
              <w:t xml:space="preserve"> Co</w:t>
            </w:r>
            <w:r>
              <w:t>.</w:t>
            </w:r>
          </w:p>
          <w:p w:rsidR="00451D67" w:rsidRDefault="00451D67">
            <w:r>
              <w:t>Charbon</w:t>
            </w:r>
          </w:p>
          <w:p w:rsidR="00451D67" w:rsidRDefault="00451D67">
            <w:r>
              <w:t>Métaux non ferreux</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D67" w:rsidRDefault="00451D67">
            <w:pPr>
              <w:rPr>
                <w:b/>
              </w:rPr>
            </w:pPr>
            <w:r>
              <w:rPr>
                <w:b/>
              </w:rPr>
              <w:t xml:space="preserve">Mitsubishi </w:t>
            </w:r>
          </w:p>
          <w:p w:rsidR="00451D67" w:rsidRDefault="00451D67">
            <w:pPr>
              <w:rPr>
                <w:b/>
              </w:rPr>
            </w:pPr>
            <w:r>
              <w:rPr>
                <w:b/>
              </w:rPr>
              <w:t>Bank</w:t>
            </w:r>
          </w:p>
          <w:p w:rsidR="00451D67" w:rsidRDefault="00451D67">
            <w:pPr>
              <w:rPr>
                <w:b/>
              </w:rPr>
            </w:pPr>
          </w:p>
          <w:p w:rsidR="00451D67" w:rsidRDefault="00451D67">
            <w:r>
              <w:t>Banque</w:t>
            </w:r>
          </w:p>
          <w:p w:rsidR="00451D67" w:rsidRDefault="00451D67">
            <w:r>
              <w:t>Assurance</w:t>
            </w:r>
          </w:p>
          <w:p w:rsidR="00451D67" w:rsidRDefault="00451D67">
            <w:r>
              <w:t>Transports</w:t>
            </w:r>
          </w:p>
          <w:p w:rsidR="00451D67" w:rsidRDefault="00451D67">
            <w:r>
              <w:t>Immobilier</w:t>
            </w:r>
          </w:p>
        </w:tc>
      </w:tr>
      <w:tr w:rsidR="00451D67" w:rsidTr="00451D67">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D67" w:rsidRDefault="00451D67">
            <w:pPr>
              <w:rPr>
                <w:lang w:val="en-US"/>
              </w:rPr>
            </w:pPr>
            <w:r>
              <w:rPr>
                <w:b/>
                <w:lang w:val="en-US"/>
              </w:rPr>
              <w:t>Mitsubishi Steel Co</w:t>
            </w:r>
            <w:r>
              <w:rPr>
                <w:lang w:val="en-US"/>
              </w:rPr>
              <w:t>.</w:t>
            </w:r>
          </w:p>
          <w:p w:rsidR="00451D67" w:rsidRDefault="00451D67">
            <w:pPr>
              <w:rPr>
                <w:b/>
                <w:lang w:val="en-US"/>
              </w:rPr>
            </w:pPr>
            <w:r>
              <w:rPr>
                <w:b/>
                <w:lang w:val="en-US"/>
              </w:rPr>
              <w:t>Mitsubishi Heavy</w:t>
            </w:r>
          </w:p>
          <w:p w:rsidR="00451D67" w:rsidRDefault="00451D67">
            <w:pPr>
              <w:rPr>
                <w:lang w:val="en-US"/>
              </w:rPr>
            </w:pPr>
            <w:r>
              <w:rPr>
                <w:b/>
                <w:lang w:val="en-US"/>
              </w:rPr>
              <w:lastRenderedPageBreak/>
              <w:t>Industries</w:t>
            </w:r>
          </w:p>
          <w:p w:rsidR="00451D67" w:rsidRDefault="00451D67">
            <w:pPr>
              <w:rPr>
                <w:lang w:val="en-US"/>
              </w:rPr>
            </w:pPr>
          </w:p>
          <w:p w:rsidR="00451D67" w:rsidRDefault="00451D67">
            <w:r>
              <w:t>Sidérurgie</w:t>
            </w:r>
          </w:p>
          <w:p w:rsidR="00451D67" w:rsidRDefault="00451D67">
            <w:r>
              <w:t>Pétrochimie, ciment</w:t>
            </w:r>
          </w:p>
          <w:p w:rsidR="00451D67" w:rsidRDefault="00451D67">
            <w:r>
              <w:t>Réacteurs atomiques</w:t>
            </w:r>
          </w:p>
          <w:p w:rsidR="00451D67" w:rsidRDefault="00451D67">
            <w:r>
              <w:t>Construction navale</w:t>
            </w:r>
          </w:p>
          <w:p w:rsidR="00451D67" w:rsidRDefault="00451D67">
            <w:r>
              <w:t>Automobile, avion</w:t>
            </w:r>
          </w:p>
          <w:p w:rsidR="00451D67" w:rsidRDefault="00451D67">
            <w:r>
              <w:t>Electronique</w:t>
            </w:r>
          </w:p>
          <w:p w:rsidR="00451D67" w:rsidRDefault="00451D67">
            <w:r>
              <w:t>Optique</w:t>
            </w:r>
          </w:p>
          <w:p w:rsidR="00451D67" w:rsidRDefault="00451D67">
            <w:r>
              <w:t>Frigorifique</w:t>
            </w:r>
          </w:p>
          <w:p w:rsidR="00451D67" w:rsidRDefault="00451D67">
            <w:r>
              <w:t>Textile synthétique</w:t>
            </w:r>
          </w:p>
          <w:p w:rsidR="00451D67" w:rsidRDefault="00451D67">
            <w:r>
              <w:t>Matières plastiques</w:t>
            </w:r>
          </w:p>
          <w:p w:rsidR="00451D67" w:rsidRDefault="00451D67">
            <w:pPr>
              <w:rPr>
                <w:b/>
              </w:rPr>
            </w:pPr>
          </w:p>
          <w:p w:rsidR="00451D67" w:rsidRDefault="00451D67"/>
          <w:p w:rsidR="00451D67" w:rsidRDefault="00451D67"/>
          <w:p w:rsidR="00451D67" w:rsidRDefault="00451D67"/>
          <w:p w:rsidR="00451D67" w:rsidRDefault="00451D67"/>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D67" w:rsidRDefault="00451D67">
            <w:pPr>
              <w:rPr>
                <w:b/>
              </w:rPr>
            </w:pPr>
          </w:p>
          <w:p w:rsidR="00451D67" w:rsidRDefault="00451D67">
            <w:pPr>
              <w:rPr>
                <w:b/>
              </w:rPr>
            </w:pPr>
            <w:r>
              <w:rPr>
                <w:b/>
              </w:rPr>
              <w:t>Mitsubishi</w:t>
            </w:r>
          </w:p>
          <w:p w:rsidR="00451D67" w:rsidRDefault="00451D67">
            <w:pPr>
              <w:rPr>
                <w:b/>
              </w:rPr>
            </w:pPr>
            <w:r>
              <w:rPr>
                <w:b/>
              </w:rPr>
              <w:lastRenderedPageBreak/>
              <w:t>Economic</w:t>
            </w:r>
          </w:p>
          <w:p w:rsidR="00451D67" w:rsidRDefault="00451D67">
            <w:pPr>
              <w:rPr>
                <w:b/>
              </w:rPr>
            </w:pPr>
            <w:proofErr w:type="spellStart"/>
            <w:r>
              <w:rPr>
                <w:b/>
              </w:rPr>
              <w:t>Research</w:t>
            </w:r>
            <w:proofErr w:type="spellEnd"/>
          </w:p>
          <w:p w:rsidR="00451D67" w:rsidRDefault="00451D67">
            <w:pPr>
              <w:rPr>
                <w:b/>
              </w:rPr>
            </w:pPr>
            <w:r>
              <w:rPr>
                <w:b/>
              </w:rPr>
              <w:t>Institute</w:t>
            </w:r>
          </w:p>
          <w:p w:rsidR="00451D67" w:rsidRDefault="00451D67">
            <w:pPr>
              <w:rPr>
                <w:b/>
              </w:rPr>
            </w:pPr>
          </w:p>
          <w:p w:rsidR="00451D67" w:rsidRDefault="00451D67">
            <w:r>
              <w:t>Recherche économique</w:t>
            </w:r>
          </w:p>
          <w:p w:rsidR="00451D67" w:rsidRDefault="00451D67">
            <w:r>
              <w:t>Publication</w:t>
            </w:r>
          </w:p>
        </w:tc>
      </w:tr>
      <w:tr w:rsidR="00451D67" w:rsidTr="00451D67">
        <w:tc>
          <w:tcPr>
            <w:tcW w:w="9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D67" w:rsidRDefault="00451D67">
            <w:r>
              <w:lastRenderedPageBreak/>
              <w:t xml:space="preserve">Mitsubishi signifie en japonais </w:t>
            </w:r>
            <w:r>
              <w:rPr>
                <w:b/>
              </w:rPr>
              <w:t>« trois diamants »</w:t>
            </w:r>
            <w:r>
              <w:t xml:space="preserve">, ce que son logo représente. Un logo que l’on voit partout : dans les banques, des usines, des stations-services, des ascenseurs, des climatiseurs, des téléviseurs, des conserves alimentaires, des produits chimiques, etc. Mitsubishi est une </w:t>
            </w:r>
            <w:r>
              <w:rPr>
                <w:b/>
              </w:rPr>
              <w:t>« sogo</w:t>
            </w:r>
            <w:r>
              <w:t xml:space="preserve"> </w:t>
            </w:r>
            <w:r>
              <w:rPr>
                <w:b/>
              </w:rPr>
              <w:t>shosha »</w:t>
            </w:r>
            <w:r>
              <w:t>, c’est-dire une société de commerce général qui, aujourd’hui, touche à tous les domaines du commerce et de la production et dont l’activité s’étend à la planète.</w:t>
            </w:r>
          </w:p>
        </w:tc>
      </w:tr>
    </w:tbl>
    <w:p w:rsidR="00451D67" w:rsidRDefault="00451D67" w:rsidP="00451D67"/>
    <w:p w:rsidR="00451D67" w:rsidRDefault="00451D67" w:rsidP="00451D67"/>
    <w:p w:rsidR="00451D67" w:rsidRDefault="00451D67" w:rsidP="00451D67">
      <w:r>
        <w:rPr>
          <w:b/>
        </w:rPr>
        <w:t>La place du Japon dans quelques grands secteurs de production</w:t>
      </w:r>
      <w:r>
        <w:t xml:space="preserve"> </w:t>
      </w:r>
      <w:r>
        <w:rPr>
          <w:color w:val="C00000"/>
        </w:rPr>
        <w:t>(1990)</w:t>
      </w:r>
      <w:r>
        <w:t>.</w:t>
      </w:r>
    </w:p>
    <w:p w:rsidR="00451D67" w:rsidRDefault="00451D67" w:rsidP="00451D67"/>
    <w:tbl>
      <w:tblPr>
        <w:tblStyle w:val="Grilledutableau"/>
        <w:tblW w:w="0" w:type="auto"/>
        <w:tblInd w:w="0" w:type="dxa"/>
        <w:tblLook w:val="04A0"/>
      </w:tblPr>
      <w:tblGrid>
        <w:gridCol w:w="3070"/>
        <w:gridCol w:w="3071"/>
        <w:gridCol w:w="3071"/>
      </w:tblGrid>
      <w:tr w:rsidR="00451D67" w:rsidTr="00451D6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D67" w:rsidRDefault="00451D67"/>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D67" w:rsidRDefault="00451D67">
            <w:pPr>
              <w:jc w:val="center"/>
              <w:rPr>
                <w:b/>
              </w:rPr>
            </w:pPr>
            <w:r>
              <w:rPr>
                <w:b/>
              </w:rPr>
              <w:t>Rang</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D67" w:rsidRDefault="00451D67">
            <w:pPr>
              <w:jc w:val="center"/>
              <w:rPr>
                <w:b/>
              </w:rPr>
            </w:pPr>
            <w:r>
              <w:rPr>
                <w:b/>
              </w:rPr>
              <w:t>Part de production</w:t>
            </w:r>
          </w:p>
        </w:tc>
      </w:tr>
      <w:tr w:rsidR="00451D67" w:rsidTr="00451D67">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D67" w:rsidRDefault="00451D67">
            <w:r>
              <w:t>Construction automobile</w:t>
            </w:r>
          </w:p>
          <w:p w:rsidR="00451D67" w:rsidRDefault="00451D67">
            <w:r>
              <w:t>Construction navale</w:t>
            </w:r>
          </w:p>
          <w:p w:rsidR="00451D67" w:rsidRDefault="00451D67">
            <w:r>
              <w:t>Acier</w:t>
            </w:r>
          </w:p>
          <w:p w:rsidR="00451D67" w:rsidRDefault="00451D67">
            <w:r>
              <w:t>Pêche</w:t>
            </w:r>
          </w:p>
          <w:p w:rsidR="00451D67" w:rsidRDefault="00451D67">
            <w:r>
              <w:t>Textile synthétique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D67" w:rsidRDefault="00451D67">
            <w:pPr>
              <w:jc w:val="center"/>
              <w:rPr>
                <w:b/>
                <w:lang w:val="en-US"/>
              </w:rPr>
            </w:pPr>
            <w:r>
              <w:rPr>
                <w:b/>
                <w:lang w:val="en-US"/>
              </w:rPr>
              <w:t>1</w:t>
            </w:r>
            <w:r>
              <w:rPr>
                <w:b/>
                <w:vertAlign w:val="superscript"/>
                <w:lang w:val="en-US"/>
              </w:rPr>
              <w:t>er</w:t>
            </w:r>
          </w:p>
          <w:p w:rsidR="00451D67" w:rsidRDefault="00451D67">
            <w:pPr>
              <w:jc w:val="center"/>
              <w:rPr>
                <w:b/>
                <w:lang w:val="en-US"/>
              </w:rPr>
            </w:pPr>
            <w:r>
              <w:rPr>
                <w:b/>
                <w:lang w:val="en-US"/>
              </w:rPr>
              <w:t>1</w:t>
            </w:r>
            <w:r>
              <w:rPr>
                <w:b/>
                <w:vertAlign w:val="superscript"/>
                <w:lang w:val="en-US"/>
              </w:rPr>
              <w:t>er</w:t>
            </w:r>
          </w:p>
          <w:p w:rsidR="00451D67" w:rsidRDefault="00451D67">
            <w:pPr>
              <w:jc w:val="center"/>
              <w:rPr>
                <w:b/>
                <w:lang w:val="en-US"/>
              </w:rPr>
            </w:pPr>
            <w:r>
              <w:rPr>
                <w:b/>
                <w:lang w:val="en-US"/>
              </w:rPr>
              <w:t>2em</w:t>
            </w:r>
          </w:p>
          <w:p w:rsidR="00451D67" w:rsidRDefault="00451D67">
            <w:pPr>
              <w:jc w:val="center"/>
              <w:rPr>
                <w:b/>
                <w:lang w:val="en-US"/>
              </w:rPr>
            </w:pPr>
            <w:r>
              <w:rPr>
                <w:b/>
                <w:lang w:val="en-US"/>
              </w:rPr>
              <w:t>3em</w:t>
            </w:r>
          </w:p>
          <w:p w:rsidR="00451D67" w:rsidRDefault="00451D67">
            <w:pPr>
              <w:jc w:val="center"/>
              <w:rPr>
                <w:lang w:val="en-US"/>
              </w:rPr>
            </w:pPr>
            <w:r>
              <w:rPr>
                <w:b/>
                <w:lang w:val="en-US"/>
              </w:rPr>
              <w:t>3em</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D67" w:rsidRDefault="00451D67">
            <w:pPr>
              <w:jc w:val="center"/>
              <w:rPr>
                <w:b/>
                <w:lang w:val="en-US"/>
              </w:rPr>
            </w:pPr>
            <w:r>
              <w:rPr>
                <w:b/>
                <w:lang w:val="en-US"/>
              </w:rPr>
              <w:t>30,5%</w:t>
            </w:r>
          </w:p>
          <w:p w:rsidR="00451D67" w:rsidRDefault="00451D67">
            <w:pPr>
              <w:jc w:val="center"/>
              <w:rPr>
                <w:b/>
                <w:lang w:val="en-US"/>
              </w:rPr>
            </w:pPr>
            <w:r>
              <w:rPr>
                <w:b/>
                <w:lang w:val="en-US"/>
              </w:rPr>
              <w:t>44%</w:t>
            </w:r>
          </w:p>
          <w:p w:rsidR="00451D67" w:rsidRDefault="00451D67">
            <w:pPr>
              <w:jc w:val="center"/>
              <w:rPr>
                <w:b/>
                <w:lang w:val="en-US"/>
              </w:rPr>
            </w:pPr>
            <w:r>
              <w:rPr>
                <w:b/>
                <w:lang w:val="en-US"/>
              </w:rPr>
              <w:t>14%</w:t>
            </w:r>
          </w:p>
          <w:p w:rsidR="00451D67" w:rsidRDefault="00451D67">
            <w:pPr>
              <w:jc w:val="center"/>
              <w:rPr>
                <w:b/>
                <w:lang w:val="en-US"/>
              </w:rPr>
            </w:pPr>
            <w:r>
              <w:rPr>
                <w:b/>
                <w:lang w:val="en-US"/>
              </w:rPr>
              <w:t>11%</w:t>
            </w:r>
          </w:p>
          <w:p w:rsidR="00451D67" w:rsidRDefault="00451D67">
            <w:pPr>
              <w:jc w:val="center"/>
              <w:rPr>
                <w:lang w:val="en-US"/>
              </w:rPr>
            </w:pPr>
            <w:r>
              <w:rPr>
                <w:b/>
                <w:lang w:val="en-US"/>
              </w:rPr>
              <w:t xml:space="preserve">   9%</w:t>
            </w:r>
          </w:p>
        </w:tc>
      </w:tr>
    </w:tbl>
    <w:p w:rsidR="00451D67" w:rsidRDefault="00451D67" w:rsidP="00451D67">
      <w:pPr>
        <w:rPr>
          <w:lang w:val="en-US"/>
        </w:rPr>
      </w:pPr>
    </w:p>
    <w:p w:rsidR="00451D67" w:rsidRDefault="00451D67" w:rsidP="00451D67">
      <w:r>
        <w:t xml:space="preserve">Ce succès est dû à l’application des technologies les plus modernes, </w:t>
      </w:r>
      <w:r>
        <w:rPr>
          <w:b/>
        </w:rPr>
        <w:t>robotisation</w:t>
      </w:r>
      <w:r>
        <w:t xml:space="preserve"> et </w:t>
      </w:r>
      <w:r>
        <w:rPr>
          <w:b/>
        </w:rPr>
        <w:t>informatisation</w:t>
      </w:r>
      <w:r>
        <w:t>, et à une organisation sans faille de la chaîne de production. Il est dû aussi à une politique agressive de conquête des marchés étrangers.</w:t>
      </w:r>
    </w:p>
    <w:p w:rsidR="00451D67" w:rsidRDefault="00451D67" w:rsidP="00451D67">
      <w:r>
        <w:t xml:space="preserve">Les industries de haute technologie ont fait des progrès spectaculaires depuis les </w:t>
      </w:r>
      <w:r>
        <w:rPr>
          <w:color w:val="C00000"/>
        </w:rPr>
        <w:t>années 1970</w:t>
      </w:r>
      <w:r>
        <w:t>. Le Japon est devenu l’un des grands de l’</w:t>
      </w:r>
      <w:r>
        <w:rPr>
          <w:b/>
        </w:rPr>
        <w:t>électronique</w:t>
      </w:r>
      <w:r>
        <w:t xml:space="preserve"> avec </w:t>
      </w:r>
      <w:r>
        <w:rPr>
          <w:b/>
        </w:rPr>
        <w:t>Sonny</w:t>
      </w:r>
      <w:r>
        <w:t xml:space="preserve">, </w:t>
      </w:r>
      <w:r>
        <w:rPr>
          <w:b/>
        </w:rPr>
        <w:t>Hitachi</w:t>
      </w:r>
      <w:r>
        <w:t xml:space="preserve">, </w:t>
      </w:r>
      <w:r>
        <w:rPr>
          <w:b/>
        </w:rPr>
        <w:t>Toshiba</w:t>
      </w:r>
      <w:r>
        <w:t>, etc. Ses produits grand public (</w:t>
      </w:r>
      <w:r>
        <w:rPr>
          <w:b/>
        </w:rPr>
        <w:t>radio</w:t>
      </w:r>
      <w:r>
        <w:t xml:space="preserve">, </w:t>
      </w:r>
      <w:r>
        <w:rPr>
          <w:b/>
        </w:rPr>
        <w:t>TV</w:t>
      </w:r>
      <w:r>
        <w:t xml:space="preserve">, </w:t>
      </w:r>
      <w:r>
        <w:rPr>
          <w:b/>
        </w:rPr>
        <w:t>hi-fi</w:t>
      </w:r>
      <w:r>
        <w:t xml:space="preserve">, </w:t>
      </w:r>
      <w:r>
        <w:rPr>
          <w:b/>
        </w:rPr>
        <w:t>vidéo</w:t>
      </w:r>
      <w:r>
        <w:t>) sont distribués dans le monde entier.</w:t>
      </w:r>
    </w:p>
    <w:p w:rsidR="00451D67" w:rsidRDefault="00451D67" w:rsidP="00451D67">
      <w:r>
        <w:t>Aujourd’hui, il renforce ses positions dans l’</w:t>
      </w:r>
      <w:r>
        <w:rPr>
          <w:b/>
        </w:rPr>
        <w:t>informatique</w:t>
      </w:r>
      <w:r>
        <w:t xml:space="preserve">, la fabrication d’ordinateurs de plus en plus complexes et de composants dont les fameuses </w:t>
      </w:r>
      <w:r>
        <w:rPr>
          <w:b/>
        </w:rPr>
        <w:t>« puces »</w:t>
      </w:r>
      <w:r>
        <w:t xml:space="preserve"> de la micro-informatique. Plus récemment, le Japon a commencé à développer une industrie </w:t>
      </w:r>
      <w:r>
        <w:rPr>
          <w:b/>
        </w:rPr>
        <w:t>aéronautique</w:t>
      </w:r>
      <w:r>
        <w:t xml:space="preserve"> et d’armement de haute technologie.</w:t>
      </w:r>
    </w:p>
    <w:p w:rsidR="00451D67" w:rsidRDefault="00451D67" w:rsidP="00451D67"/>
    <w:p w:rsidR="00451D67" w:rsidRPr="00786111" w:rsidRDefault="00451D67" w:rsidP="00786111">
      <w:pPr>
        <w:pStyle w:val="Paragraphedeliste"/>
        <w:numPr>
          <w:ilvl w:val="0"/>
          <w:numId w:val="1"/>
        </w:numPr>
        <w:rPr>
          <w:b/>
          <w:color w:val="C00000"/>
        </w:rPr>
      </w:pPr>
      <w:r w:rsidRPr="00786111">
        <w:rPr>
          <w:b/>
          <w:color w:val="C00000"/>
        </w:rPr>
        <w:lastRenderedPageBreak/>
        <w:t>Les nouvelles stratégies industrielles :</w:t>
      </w:r>
    </w:p>
    <w:p w:rsidR="00451D67" w:rsidRDefault="00451D67" w:rsidP="00451D67"/>
    <w:p w:rsidR="00451D67" w:rsidRDefault="00451D67" w:rsidP="00451D67">
      <w:r>
        <w:t xml:space="preserve">L’industrie japonaise cherche à accroître sans cesse sa compétitivité. Les difficultés liées à l’augmentation des prix des produits pétroliers entre </w:t>
      </w:r>
      <w:r>
        <w:rPr>
          <w:color w:val="C00000"/>
        </w:rPr>
        <w:t>1973</w:t>
      </w:r>
      <w:r>
        <w:t xml:space="preserve"> et </w:t>
      </w:r>
      <w:r>
        <w:rPr>
          <w:color w:val="C00000"/>
        </w:rPr>
        <w:t xml:space="preserve">1980 </w:t>
      </w:r>
      <w:r>
        <w:t xml:space="preserve">ont accéléré les reconversions industrielles au profit des secteurs de pointe. La recherche occupe une place croissante : seuls les Etats-Unis dépensent plus en </w:t>
      </w:r>
      <w:r>
        <w:rPr>
          <w:b/>
        </w:rPr>
        <w:t>« recherche-développement »</w:t>
      </w:r>
      <w:r>
        <w:t>.</w:t>
      </w:r>
    </w:p>
    <w:p w:rsidR="00451D67" w:rsidRDefault="00451D67" w:rsidP="00451D67">
      <w:r>
        <w:t>Le Japon implante de plus en plus d’usines dans les pays d’Asie où la main-d’œuvre est moins chère, notamment dans les productions polluantes (</w:t>
      </w:r>
      <w:r>
        <w:rPr>
          <w:b/>
        </w:rPr>
        <w:t>chimie</w:t>
      </w:r>
      <w:r>
        <w:t>) ou de bas de gamme (</w:t>
      </w:r>
      <w:r>
        <w:rPr>
          <w:b/>
        </w:rPr>
        <w:t>textile</w:t>
      </w:r>
      <w:r>
        <w:t xml:space="preserve">). Pour mieux pénétrer les marchés occidentaux, de grandes entreprises ont commencé à y installer des </w:t>
      </w:r>
      <w:r>
        <w:rPr>
          <w:b/>
        </w:rPr>
        <w:t>filiales</w:t>
      </w:r>
      <w:r>
        <w:t xml:space="preserve"> : l’exemple le plus spectaculaire est celui de l’automobile en </w:t>
      </w:r>
      <w:r>
        <w:rPr>
          <w:b/>
        </w:rPr>
        <w:t xml:space="preserve">Grande-Bretagne </w:t>
      </w:r>
      <w:r>
        <w:t xml:space="preserve">et </w:t>
      </w:r>
      <w:r>
        <w:rPr>
          <w:b/>
        </w:rPr>
        <w:t>aux Etats-Unis</w:t>
      </w:r>
      <w:r>
        <w:t>.</w:t>
      </w:r>
    </w:p>
    <w:p w:rsidR="00451D67" w:rsidRDefault="00451D67" w:rsidP="00451D67"/>
    <w:p w:rsidR="0050277E" w:rsidRDefault="0050277E" w:rsidP="00451D67"/>
    <w:p w:rsidR="00451D67" w:rsidRDefault="00451D67" w:rsidP="00786111">
      <w:pPr>
        <w:pStyle w:val="Paragraphedeliste"/>
        <w:numPr>
          <w:ilvl w:val="0"/>
          <w:numId w:val="1"/>
        </w:numPr>
        <w:rPr>
          <w:b/>
          <w:color w:val="C00000"/>
        </w:rPr>
      </w:pPr>
      <w:r>
        <w:rPr>
          <w:b/>
          <w:color w:val="C00000"/>
        </w:rPr>
        <w:t>Une concentration géographique exceptionnelle :</w:t>
      </w:r>
    </w:p>
    <w:p w:rsidR="00451D67" w:rsidRDefault="00451D67" w:rsidP="00451D67"/>
    <w:p w:rsidR="00451D67" w:rsidRDefault="00451D67" w:rsidP="00451D67">
      <w:pPr>
        <w:pStyle w:val="Paragraphedeliste"/>
        <w:numPr>
          <w:ilvl w:val="0"/>
          <w:numId w:val="4"/>
        </w:numPr>
        <w:rPr>
          <w:b/>
          <w:color w:val="C00000"/>
        </w:rPr>
      </w:pPr>
      <w:r>
        <w:rPr>
          <w:b/>
          <w:color w:val="C00000"/>
        </w:rPr>
        <w:t>Un corridor urbain et industriel :</w:t>
      </w:r>
    </w:p>
    <w:p w:rsidR="00451D67" w:rsidRDefault="00451D67" w:rsidP="00451D67"/>
    <w:p w:rsidR="00451D67" w:rsidRDefault="00451D67" w:rsidP="00451D67">
      <w:r>
        <w:t xml:space="preserve">Près des </w:t>
      </w:r>
      <w:r>
        <w:rPr>
          <w:color w:val="C00000"/>
        </w:rPr>
        <w:t>deux-tiers</w:t>
      </w:r>
      <w:r>
        <w:t xml:space="preserve"> de la population se rassemble dans une région urbanisée étirée sur </w:t>
      </w:r>
      <w:r>
        <w:rPr>
          <w:color w:val="C00000"/>
        </w:rPr>
        <w:t>1 000 km</w:t>
      </w:r>
      <w:r>
        <w:t xml:space="preserve"> de Tokyo à Nagasaki. Cette mégalopole est une succession ininterrompue d’agglomérations urbaines et de zones industrielles entre lesquelles s’insinuent des parcelles de culture. Une intense circulation anime cet espace d’activité unique au monde par sa densité.</w:t>
      </w:r>
    </w:p>
    <w:p w:rsidR="00451D67" w:rsidRDefault="00451D67" w:rsidP="00451D67">
      <w:r>
        <w:t xml:space="preserve">La section la plus active de la mégalopole s’étend de Tokyo à Osaka. Tokyo, la capitale, avec ses villes satellites et le port de </w:t>
      </w:r>
      <w:r>
        <w:rPr>
          <w:b/>
        </w:rPr>
        <w:t>Yokohama</w:t>
      </w:r>
      <w:r>
        <w:t xml:space="preserve">, forme un ensemble urbanisé d’environ </w:t>
      </w:r>
      <w:r>
        <w:rPr>
          <w:color w:val="C00000"/>
        </w:rPr>
        <w:t>300 millions d’habitants</w:t>
      </w:r>
      <w:r>
        <w:t xml:space="preserve">. Ce cœur économique du pays  concentre les </w:t>
      </w:r>
      <w:r>
        <w:rPr>
          <w:color w:val="C00000"/>
        </w:rPr>
        <w:t>deux-tiers</w:t>
      </w:r>
      <w:r>
        <w:t xml:space="preserve"> des sièges sociaux des grandes entreprises et un complexe industriel puissant et diversifié.</w:t>
      </w:r>
    </w:p>
    <w:p w:rsidR="00451D67" w:rsidRDefault="00451D67" w:rsidP="00451D67">
      <w:r>
        <w:t xml:space="preserve">Comme l’espace manque, de nouveaux terrains industriels et portuaires ont été gagnés sur la mer au moyen de </w:t>
      </w:r>
      <w:r>
        <w:rPr>
          <w:b/>
        </w:rPr>
        <w:t>remblaiements</w:t>
      </w:r>
      <w:r>
        <w:t xml:space="preserve"> ; ces </w:t>
      </w:r>
      <w:r>
        <w:rPr>
          <w:b/>
        </w:rPr>
        <w:t>terre-pleins industriels</w:t>
      </w:r>
      <w:r>
        <w:t xml:space="preserve"> sont couverts d’installations sidérurgiques et pétrochimiques, de chantiers navals et d’usines automobiles. L’association </w:t>
      </w:r>
      <w:r>
        <w:rPr>
          <w:b/>
        </w:rPr>
        <w:t>port-industrie</w:t>
      </w:r>
      <w:r>
        <w:t xml:space="preserve"> n’est nulle part si étroite et systématique qu’au Japon puisque toutes les matières premières arrivent par bateau. L’ensemble urbain </w:t>
      </w:r>
      <w:r>
        <w:rPr>
          <w:b/>
        </w:rPr>
        <w:t>Osaka-Kobé-Kyoto</w:t>
      </w:r>
      <w:r>
        <w:t xml:space="preserve"> constitue le </w:t>
      </w:r>
      <w:r>
        <w:rPr>
          <w:color w:val="C00000"/>
        </w:rPr>
        <w:t>deuxième</w:t>
      </w:r>
      <w:r>
        <w:t xml:space="preserve"> foyer industriel et commercial du Japon.</w:t>
      </w:r>
    </w:p>
    <w:p w:rsidR="00451D67" w:rsidRDefault="00451D67" w:rsidP="00451D67">
      <w:r>
        <w:t xml:space="preserve">Toute cette région souffre de </w:t>
      </w:r>
      <w:r>
        <w:rPr>
          <w:b/>
        </w:rPr>
        <w:t>congestion</w:t>
      </w:r>
      <w:r>
        <w:t xml:space="preserve"> et de </w:t>
      </w:r>
      <w:r>
        <w:rPr>
          <w:b/>
        </w:rPr>
        <w:t>pollution</w:t>
      </w:r>
      <w:r>
        <w:t xml:space="preserve"> </w:t>
      </w:r>
      <w:r>
        <w:rPr>
          <w:b/>
        </w:rPr>
        <w:t>atmosphérique</w:t>
      </w:r>
      <w:r>
        <w:t xml:space="preserve">. La rareté de l’espace a conduit à développer un </w:t>
      </w:r>
      <w:r>
        <w:rPr>
          <w:b/>
        </w:rPr>
        <w:t>urbanisme souterrain</w:t>
      </w:r>
      <w:r>
        <w:t xml:space="preserve"> : le sous-sol de Tokyo abrite de vastes centres commerciaux desservis par les transports en commun. Les migrations quotidiennes de travail déplacent d’énormes flux de voyageurs : chaque jour, </w:t>
      </w:r>
      <w:r>
        <w:rPr>
          <w:color w:val="C00000"/>
        </w:rPr>
        <w:t>six millions d’usagers</w:t>
      </w:r>
      <w:r>
        <w:t xml:space="preserve"> s’entassent dans le métro de Tokyo pour se rendre des </w:t>
      </w:r>
      <w:r>
        <w:rPr>
          <w:b/>
        </w:rPr>
        <w:t>« banlieues-dortoirs»</w:t>
      </w:r>
      <w:r>
        <w:t xml:space="preserve"> aux lieux de travail ; d’autres empruntent des autoroutes qui pénètrent jusqu’au cœur du  tissu urbain.</w:t>
      </w:r>
    </w:p>
    <w:p w:rsidR="00451D67" w:rsidRDefault="00451D67" w:rsidP="00451D67">
      <w:r>
        <w:lastRenderedPageBreak/>
        <w:t>Pour limiter la pollution, les constructeurs automobiles ont mis au point des moteurs moins polluants, mais cela ne suffit pas à rendre l’air parfaitement respirable dans les villes. Des inquiétudes concernent aussi l’eau potable dont les ressources ne sont pas illimitées.</w:t>
      </w:r>
    </w:p>
    <w:p w:rsidR="00451D67" w:rsidRDefault="00451D67" w:rsidP="00451D67">
      <w:r>
        <w:t>Pour pallier ce problème, les pouvoirs publics japonais encouragent la décentralisation en direction d’</w:t>
      </w:r>
      <w:r>
        <w:rPr>
          <w:b/>
        </w:rPr>
        <w:t>Hokkaïdo</w:t>
      </w:r>
      <w:r>
        <w:t xml:space="preserve"> et des plaines littorales que baigne la mer du Japon. Mais ces régions, au climat assez rudes, sont moins attractives que les régions méridionales de la mer Intérieure entre </w:t>
      </w:r>
      <w:r>
        <w:rPr>
          <w:b/>
        </w:rPr>
        <w:t>Honshou</w:t>
      </w:r>
      <w:r>
        <w:t xml:space="preserve"> et </w:t>
      </w:r>
      <w:r>
        <w:rPr>
          <w:b/>
        </w:rPr>
        <w:t>Shikokou</w:t>
      </w:r>
      <w:r>
        <w:t>. Les projets de décentralisation se font sur le modèle des technologies américaines.</w:t>
      </w:r>
    </w:p>
    <w:p w:rsidR="00451D67" w:rsidRDefault="00451D67" w:rsidP="00451D67">
      <w:r>
        <w:t xml:space="preserve">La mégalopole japonaise est parcourue par un réseau d’autoroutes et un train à grande vitesse. Celui-ci a d’abord relié Tokyo à Osaka ; le prolongement en cours de cette épine dorsale de la grande île japonaise facilitera la décentralisation sur un axe de liaison continu entre </w:t>
      </w:r>
      <w:r>
        <w:rPr>
          <w:b/>
        </w:rPr>
        <w:t>Kyushu</w:t>
      </w:r>
      <w:r>
        <w:t xml:space="preserve"> et </w:t>
      </w:r>
      <w:r>
        <w:rPr>
          <w:b/>
        </w:rPr>
        <w:t>Hokkaïdo</w:t>
      </w:r>
      <w:r>
        <w:t>.</w:t>
      </w:r>
    </w:p>
    <w:p w:rsidR="00451D67" w:rsidRDefault="00451D67" w:rsidP="00451D67">
      <w:r>
        <w:t xml:space="preserve">Les </w:t>
      </w:r>
      <w:r>
        <w:rPr>
          <w:color w:val="C00000"/>
        </w:rPr>
        <w:t>quatre grandes îles</w:t>
      </w:r>
      <w:r>
        <w:t xml:space="preserve"> japonaises sont reliées entre elles par voie routière ou ferroviaire. Kyushu était depuis longtemps réunie à Honshu par un tunnel, mais Hokkaïdo ne l’est que depuis </w:t>
      </w:r>
      <w:r>
        <w:rPr>
          <w:color w:val="C00000"/>
        </w:rPr>
        <w:t>1983</w:t>
      </w:r>
      <w:r>
        <w:t>, grâce au percement d’un tunnel qui est le plus long du monde (</w:t>
      </w:r>
      <w:r>
        <w:rPr>
          <w:color w:val="C00000"/>
        </w:rPr>
        <w:t>54 km</w:t>
      </w:r>
      <w:r>
        <w:t>).</w:t>
      </w:r>
    </w:p>
    <w:p w:rsidR="00451D67" w:rsidRDefault="00451D67" w:rsidP="00451D67">
      <w:r>
        <w:t>Autre record, le pont le plus long du monde franchit depuis quelques années la mer Intérieure entre Honshu et Shikoku. Ces grands ouvrages d’art renforcent la cohésion territoriale d’un Eta-archipel ; ils devraient favoriser un aménagement du territoire plus équilibré.</w:t>
      </w:r>
    </w:p>
    <w:p w:rsidR="00451D67" w:rsidRDefault="00451D67" w:rsidP="00451D67"/>
    <w:sectPr w:rsidR="00451D67" w:rsidSect="00317F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2FC"/>
    <w:multiLevelType w:val="hybridMultilevel"/>
    <w:tmpl w:val="EC3683AC"/>
    <w:lvl w:ilvl="0" w:tplc="1C08A8A2">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9064323"/>
    <w:multiLevelType w:val="hybridMultilevel"/>
    <w:tmpl w:val="D8B2D8DC"/>
    <w:lvl w:ilvl="0" w:tplc="0906971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1390473"/>
    <w:multiLevelType w:val="hybridMultilevel"/>
    <w:tmpl w:val="4CFE066E"/>
    <w:lvl w:ilvl="0" w:tplc="2CB46882">
      <w:start w:val="1"/>
      <w:numFmt w:val="upperRoman"/>
      <w:lvlText w:val="%1-"/>
      <w:lvlJc w:val="left"/>
      <w:pPr>
        <w:ind w:left="1080" w:hanging="720"/>
      </w:pPr>
      <w:rPr>
        <w:b/>
        <w:color w:val="C0000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35E433FE"/>
    <w:multiLevelType w:val="hybridMultilevel"/>
    <w:tmpl w:val="471425A6"/>
    <w:lvl w:ilvl="0" w:tplc="905E011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B1F1B1D"/>
    <w:multiLevelType w:val="hybridMultilevel"/>
    <w:tmpl w:val="832CA13E"/>
    <w:lvl w:ilvl="0" w:tplc="C598DB7A">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51D67"/>
    <w:rsid w:val="00317F80"/>
    <w:rsid w:val="00451D67"/>
    <w:rsid w:val="0050277E"/>
    <w:rsid w:val="007861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1D67"/>
    <w:pPr>
      <w:ind w:left="720"/>
      <w:contextualSpacing/>
    </w:pPr>
  </w:style>
  <w:style w:type="table" w:styleId="Grilledutableau">
    <w:name w:val="Table Grid"/>
    <w:basedOn w:val="TableauNormal"/>
    <w:uiPriority w:val="59"/>
    <w:rsid w:val="00451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9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1125</Words>
  <Characters>6188</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IBM</cp:lastModifiedBy>
  <cp:revision>4</cp:revision>
  <dcterms:created xsi:type="dcterms:W3CDTF">2020-01-11T18:37:00Z</dcterms:created>
  <dcterms:modified xsi:type="dcterms:W3CDTF">2020-01-11T18:43:00Z</dcterms:modified>
</cp:coreProperties>
</file>